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894" w:rsidRPr="00E1538F" w:rsidRDefault="003909C2">
      <w:r w:rsidRPr="00E1538F">
        <w:rPr>
          <w:rFonts w:hint="eastAsia"/>
        </w:rPr>
        <w:t>様式第５号（第</w:t>
      </w:r>
      <w:r w:rsidR="007D261E">
        <w:rPr>
          <w:rFonts w:hint="eastAsia"/>
        </w:rPr>
        <w:t>１２</w:t>
      </w:r>
      <w:r w:rsidR="00020BEC" w:rsidRPr="00E1538F">
        <w:rPr>
          <w:rFonts w:hint="eastAsia"/>
        </w:rPr>
        <w:t>条関係）</w:t>
      </w:r>
    </w:p>
    <w:p w:rsidR="00BE4D4B" w:rsidRPr="00FF2DC0" w:rsidRDefault="00BE4D4B"/>
    <w:p w:rsidR="00BE4D4B" w:rsidRPr="00FF2DC0" w:rsidRDefault="003909C2" w:rsidP="00BE4D4B">
      <w:pPr>
        <w:jc w:val="center"/>
        <w:rPr>
          <w:szCs w:val="24"/>
        </w:rPr>
      </w:pPr>
      <w:r w:rsidRPr="00FF2DC0">
        <w:rPr>
          <w:rFonts w:hint="eastAsia"/>
          <w:szCs w:val="24"/>
        </w:rPr>
        <w:t>直結給水用増圧装置等の設置条件承諾</w:t>
      </w:r>
      <w:r w:rsidR="00BE4D4B" w:rsidRPr="00FF2DC0">
        <w:rPr>
          <w:rFonts w:hint="eastAsia"/>
          <w:szCs w:val="24"/>
        </w:rPr>
        <w:t>書</w:t>
      </w:r>
    </w:p>
    <w:p w:rsidR="00BE4D4B" w:rsidRPr="00E1538F" w:rsidRDefault="00BE4D4B"/>
    <w:p w:rsidR="00BE4D4B" w:rsidRPr="00E1538F" w:rsidRDefault="00BE4D4B">
      <w:r w:rsidRPr="00E1538F">
        <w:rPr>
          <w:rFonts w:hint="eastAsia"/>
        </w:rPr>
        <w:t xml:space="preserve">　　　　　　　　　　　　　　　　　　　　　　　　　　　　　　　年　　月　　日　</w:t>
      </w:r>
    </w:p>
    <w:p w:rsidR="00BE4D4B" w:rsidRPr="00E1538F" w:rsidRDefault="00BE4D4B"/>
    <w:p w:rsidR="00BE4D4B" w:rsidRPr="00E1538F" w:rsidRDefault="00BE4D4B">
      <w:r w:rsidRPr="00E1538F">
        <w:rPr>
          <w:rFonts w:hint="eastAsia"/>
        </w:rPr>
        <w:t>久喜市水道事業</w:t>
      </w:r>
    </w:p>
    <w:p w:rsidR="00BE4D4B" w:rsidRPr="00E1538F" w:rsidRDefault="00BE4D4B">
      <w:r w:rsidRPr="00E1538F">
        <w:rPr>
          <w:rFonts w:hint="eastAsia"/>
        </w:rPr>
        <w:t>久喜市長　　　　　　　　あて</w:t>
      </w:r>
    </w:p>
    <w:p w:rsidR="00BE4D4B" w:rsidRPr="00E1538F" w:rsidRDefault="00BE4D4B"/>
    <w:p w:rsidR="00BE4D4B" w:rsidRPr="00E1538F" w:rsidRDefault="00BE4D4B"/>
    <w:p w:rsidR="00BE4D4B" w:rsidRPr="00E1538F" w:rsidRDefault="00BE4D4B" w:rsidP="00BE4D4B">
      <w:pPr>
        <w:ind w:firstLineChars="1400" w:firstLine="3053"/>
      </w:pPr>
      <w:r w:rsidRPr="00E1538F">
        <w:rPr>
          <w:rFonts w:hint="eastAsia"/>
        </w:rPr>
        <w:t xml:space="preserve">申込者　　住　</w:t>
      </w:r>
      <w:r w:rsidR="003909C2" w:rsidRPr="00E1538F">
        <w:rPr>
          <w:rFonts w:hint="eastAsia"/>
        </w:rPr>
        <w:t xml:space="preserve">　</w:t>
      </w:r>
      <w:r w:rsidRPr="00E1538F">
        <w:rPr>
          <w:rFonts w:hint="eastAsia"/>
        </w:rPr>
        <w:t xml:space="preserve">所　　　　　　　　　　　　　　　　</w:t>
      </w:r>
    </w:p>
    <w:p w:rsidR="00BE4D4B" w:rsidRPr="00E1538F" w:rsidRDefault="00BE4D4B">
      <w:r w:rsidRPr="00E1538F">
        <w:rPr>
          <w:rFonts w:hint="eastAsia"/>
        </w:rPr>
        <w:t xml:space="preserve">　　　　　　　　　　　　　　　　　　　氏　</w:t>
      </w:r>
      <w:r w:rsidR="003909C2" w:rsidRPr="00E1538F">
        <w:rPr>
          <w:rFonts w:hint="eastAsia"/>
        </w:rPr>
        <w:t xml:space="preserve">　</w:t>
      </w:r>
      <w:r w:rsidRPr="00E1538F">
        <w:rPr>
          <w:rFonts w:hint="eastAsia"/>
        </w:rPr>
        <w:t>名</w:t>
      </w:r>
      <w:r w:rsidR="003909C2" w:rsidRPr="00E1538F">
        <w:rPr>
          <w:rFonts w:hint="eastAsia"/>
        </w:rPr>
        <w:t xml:space="preserve">　　　　　　　　　　　　　　</w:t>
      </w:r>
      <w:r w:rsidR="001D1E87" w:rsidRPr="00E1538F">
        <w:rPr>
          <w:rFonts w:hint="eastAsia"/>
        </w:rPr>
        <w:t xml:space="preserve">　</w:t>
      </w:r>
      <w:r w:rsidR="003909C2" w:rsidRPr="00E1538F">
        <w:rPr>
          <w:rFonts w:hint="eastAsia"/>
        </w:rPr>
        <w:t xml:space="preserve">　</w:t>
      </w:r>
    </w:p>
    <w:p w:rsidR="00D90007" w:rsidRPr="00E1538F" w:rsidRDefault="00D90007">
      <w:r w:rsidRPr="00E1538F">
        <w:rPr>
          <w:rFonts w:hint="eastAsia"/>
        </w:rPr>
        <w:t xml:space="preserve">　　　　　　　　　　　　　　　　　　　電　　話</w:t>
      </w:r>
    </w:p>
    <w:p w:rsidR="00653BA2" w:rsidRPr="00E1538F" w:rsidRDefault="00653BA2"/>
    <w:tbl>
      <w:tblPr>
        <w:tblStyle w:val="ab"/>
        <w:tblW w:w="0" w:type="auto"/>
        <w:tblLook w:val="04A0" w:firstRow="1" w:lastRow="0" w:firstColumn="1" w:lastColumn="0" w:noHBand="0" w:noVBand="1"/>
      </w:tblPr>
      <w:tblGrid>
        <w:gridCol w:w="1413"/>
        <w:gridCol w:w="7081"/>
      </w:tblGrid>
      <w:tr w:rsidR="00E1538F" w:rsidRPr="00E1538F" w:rsidTr="00653BA2">
        <w:trPr>
          <w:trHeight w:val="534"/>
        </w:trPr>
        <w:tc>
          <w:tcPr>
            <w:tcW w:w="1413" w:type="dxa"/>
            <w:vAlign w:val="center"/>
          </w:tcPr>
          <w:p w:rsidR="00653BA2" w:rsidRPr="00E1538F" w:rsidRDefault="00653BA2" w:rsidP="00653BA2">
            <w:pPr>
              <w:jc w:val="center"/>
            </w:pPr>
            <w:r w:rsidRPr="00E1538F">
              <w:rPr>
                <w:rFonts w:hint="eastAsia"/>
              </w:rPr>
              <w:t>設置場所</w:t>
            </w:r>
          </w:p>
        </w:tc>
        <w:tc>
          <w:tcPr>
            <w:tcW w:w="7081" w:type="dxa"/>
          </w:tcPr>
          <w:p w:rsidR="00653BA2" w:rsidRPr="00E1538F" w:rsidRDefault="00653BA2"/>
        </w:tc>
      </w:tr>
      <w:tr w:rsidR="00653BA2" w:rsidRPr="00E1538F" w:rsidTr="00653BA2">
        <w:trPr>
          <w:trHeight w:val="534"/>
        </w:trPr>
        <w:tc>
          <w:tcPr>
            <w:tcW w:w="1413" w:type="dxa"/>
            <w:vAlign w:val="center"/>
          </w:tcPr>
          <w:p w:rsidR="00653BA2" w:rsidRPr="00E1538F" w:rsidRDefault="00653BA2" w:rsidP="00653BA2">
            <w:pPr>
              <w:jc w:val="center"/>
            </w:pPr>
            <w:r w:rsidRPr="00E1538F">
              <w:rPr>
                <w:rFonts w:hint="eastAsia"/>
              </w:rPr>
              <w:t>建物名称</w:t>
            </w:r>
          </w:p>
        </w:tc>
        <w:tc>
          <w:tcPr>
            <w:tcW w:w="7081" w:type="dxa"/>
          </w:tcPr>
          <w:p w:rsidR="00653BA2" w:rsidRPr="00E1538F" w:rsidRDefault="00653BA2"/>
        </w:tc>
      </w:tr>
    </w:tbl>
    <w:p w:rsidR="001D1E87" w:rsidRPr="00E1538F" w:rsidRDefault="001D1E87"/>
    <w:p w:rsidR="00BE4D4B" w:rsidRPr="00E1538F" w:rsidRDefault="0058140E">
      <w:r w:rsidRPr="00E1538F">
        <w:rPr>
          <w:rFonts w:hint="eastAsia"/>
        </w:rPr>
        <w:t xml:space="preserve">　直結増圧給水</w:t>
      </w:r>
      <w:r w:rsidR="003909C2" w:rsidRPr="00E1538F">
        <w:rPr>
          <w:rFonts w:hint="eastAsia"/>
        </w:rPr>
        <w:t>による給水装置の維持管理については、次に掲げる事項について、遵守することを承諾します。</w:t>
      </w:r>
    </w:p>
    <w:p w:rsidR="003909C2" w:rsidRPr="00E1538F" w:rsidRDefault="002F7D7B">
      <w:r w:rsidRPr="00E1538F">
        <w:rPr>
          <w:rFonts w:hint="eastAsia"/>
        </w:rPr>
        <w:t xml:space="preserve">　なお、当該装置を第三者に譲渡する際には、本</w:t>
      </w:r>
      <w:r w:rsidR="003909C2" w:rsidRPr="00E1538F">
        <w:rPr>
          <w:rFonts w:hint="eastAsia"/>
        </w:rPr>
        <w:t>事項について譲受人に対し必ず承継します。</w:t>
      </w:r>
    </w:p>
    <w:p w:rsidR="003909C2" w:rsidRPr="00E1538F" w:rsidRDefault="003909C2"/>
    <w:p w:rsidR="003909C2" w:rsidRPr="00E1538F" w:rsidRDefault="002F7D7B">
      <w:r w:rsidRPr="00E1538F">
        <w:rPr>
          <w:rFonts w:hint="eastAsia"/>
        </w:rPr>
        <w:t>(1)</w:t>
      </w:r>
      <w:r w:rsidRPr="00E1538F">
        <w:t xml:space="preserve"> </w:t>
      </w:r>
      <w:r w:rsidR="003909C2" w:rsidRPr="00E1538F">
        <w:rPr>
          <w:rFonts w:hint="eastAsia"/>
        </w:rPr>
        <w:t>使用者等への周知等</w:t>
      </w:r>
    </w:p>
    <w:p w:rsidR="003909C2" w:rsidRPr="00E1538F" w:rsidRDefault="003909C2" w:rsidP="003909C2">
      <w:pPr>
        <w:ind w:left="436" w:hangingChars="200" w:hanging="436"/>
        <w:rPr>
          <w:szCs w:val="24"/>
        </w:rPr>
      </w:pPr>
      <w:r w:rsidRPr="00E1538F">
        <w:rPr>
          <w:rFonts w:hint="eastAsia"/>
          <w:szCs w:val="24"/>
        </w:rPr>
        <w:t xml:space="preserve">　ア　配水管等の工事や事故・災害時等の給水制限により水圧が低下し出水不良となった場合、または、増圧装置一次側の水圧低下により出水不良となった場合、あるいは、停電や故障により増圧装置が停止した場合は、１階の直圧共用水栓を使用することを承諾します。</w:t>
      </w:r>
    </w:p>
    <w:p w:rsidR="003909C2" w:rsidRPr="00E1538F" w:rsidRDefault="003909C2" w:rsidP="0056223F">
      <w:pPr>
        <w:ind w:left="436" w:hangingChars="200" w:hanging="436"/>
        <w:rPr>
          <w:szCs w:val="24"/>
        </w:rPr>
      </w:pPr>
      <w:r w:rsidRPr="00E1538F">
        <w:rPr>
          <w:rFonts w:hint="eastAsia"/>
          <w:szCs w:val="24"/>
        </w:rPr>
        <w:t xml:space="preserve">　イ　</w:t>
      </w:r>
      <w:r w:rsidR="0056223F" w:rsidRPr="00E1538F">
        <w:rPr>
          <w:rFonts w:hint="eastAsia"/>
          <w:szCs w:val="24"/>
        </w:rPr>
        <w:t>直結増圧給水を実施した場合は、従来の受水槽のような貯水機能がない</w:t>
      </w:r>
      <w:r w:rsidR="00AF051A" w:rsidRPr="00E1538F">
        <w:rPr>
          <w:rFonts w:hint="eastAsia"/>
          <w:szCs w:val="24"/>
        </w:rPr>
        <w:t>ため、配水管等工事や事故・災害時等による断・減水時及びブースタ</w:t>
      </w:r>
      <w:r w:rsidR="0056223F" w:rsidRPr="00E1538F">
        <w:rPr>
          <w:rFonts w:hint="eastAsia"/>
          <w:szCs w:val="24"/>
        </w:rPr>
        <w:t>ポンプや減圧式</w:t>
      </w:r>
      <w:r w:rsidR="00140BA3" w:rsidRPr="00E1538F">
        <w:rPr>
          <w:rFonts w:hint="eastAsia"/>
          <w:szCs w:val="24"/>
        </w:rPr>
        <w:t>逆流防止装置</w:t>
      </w:r>
      <w:r w:rsidR="0056223F" w:rsidRPr="00E1538F">
        <w:rPr>
          <w:rFonts w:hint="eastAsia"/>
          <w:szCs w:val="24"/>
        </w:rPr>
        <w:t>の定期点検時には、水の使用ができなくなることを承諾します。</w:t>
      </w:r>
    </w:p>
    <w:p w:rsidR="0056223F" w:rsidRPr="00E1538F" w:rsidRDefault="0056223F" w:rsidP="0056223F">
      <w:pPr>
        <w:ind w:left="436" w:hangingChars="200" w:hanging="436"/>
        <w:rPr>
          <w:szCs w:val="24"/>
        </w:rPr>
      </w:pPr>
      <w:r w:rsidRPr="00E1538F">
        <w:rPr>
          <w:rFonts w:hint="eastAsia"/>
          <w:szCs w:val="24"/>
        </w:rPr>
        <w:t xml:space="preserve">　ウ　タンクレスの水道直結式洋風大便器を使用する場合、水圧低下及び水量不足の状況になりうることを理解し、発生した場合は自己の責任において水栓の同時使用状況を見直すことを承諾します。</w:t>
      </w:r>
    </w:p>
    <w:p w:rsidR="0056223F" w:rsidRPr="00E1538F" w:rsidRDefault="0056223F" w:rsidP="0056223F">
      <w:pPr>
        <w:ind w:left="436" w:hangingChars="200" w:hanging="436"/>
        <w:rPr>
          <w:szCs w:val="24"/>
        </w:rPr>
      </w:pPr>
      <w:r w:rsidRPr="00E1538F">
        <w:rPr>
          <w:rFonts w:hint="eastAsia"/>
          <w:szCs w:val="24"/>
        </w:rPr>
        <w:t xml:space="preserve">　</w:t>
      </w:r>
      <w:r w:rsidR="002C6B67" w:rsidRPr="00E1538F">
        <w:rPr>
          <w:rFonts w:hint="eastAsia"/>
          <w:szCs w:val="24"/>
        </w:rPr>
        <w:t>エ　増圧装置故障等の緊急時に備え、連絡先等を明示することを承諾します。</w:t>
      </w:r>
    </w:p>
    <w:p w:rsidR="002C6B67" w:rsidRPr="00E1538F" w:rsidRDefault="009258D7" w:rsidP="002C6B67">
      <w:pPr>
        <w:widowControl/>
        <w:ind w:left="436" w:hangingChars="200" w:hanging="436"/>
        <w:jc w:val="left"/>
        <w:rPr>
          <w:szCs w:val="24"/>
        </w:rPr>
      </w:pPr>
      <w:r w:rsidRPr="00E1538F">
        <w:rPr>
          <w:rFonts w:hint="eastAsia"/>
          <w:szCs w:val="24"/>
        </w:rPr>
        <w:t xml:space="preserve">　オ　計量法に基づく水道量水器の交換及び</w:t>
      </w:r>
      <w:bookmarkStart w:id="0" w:name="_GoBack"/>
      <w:bookmarkEnd w:id="0"/>
      <w:r w:rsidRPr="00E1538F">
        <w:rPr>
          <w:rFonts w:hint="eastAsia"/>
          <w:szCs w:val="24"/>
        </w:rPr>
        <w:t>量水器</w:t>
      </w:r>
      <w:r w:rsidR="002C6B67" w:rsidRPr="00E1538F">
        <w:rPr>
          <w:rFonts w:hint="eastAsia"/>
          <w:szCs w:val="24"/>
        </w:rPr>
        <w:t>の異常による交換の際は、</w:t>
      </w:r>
      <w:r w:rsidR="002C6B67" w:rsidRPr="00E1538F">
        <w:rPr>
          <w:rFonts w:hint="eastAsia"/>
          <w:kern w:val="0"/>
          <w:szCs w:val="24"/>
        </w:rPr>
        <w:t>久喜市水道事業の管理者の権限を行う市長に協力し断水することを承諾します。</w:t>
      </w:r>
    </w:p>
    <w:p w:rsidR="002C6B67" w:rsidRPr="00E1538F" w:rsidRDefault="002F7D7B" w:rsidP="0056223F">
      <w:pPr>
        <w:ind w:left="436" w:hangingChars="200" w:hanging="436"/>
        <w:rPr>
          <w:szCs w:val="24"/>
        </w:rPr>
      </w:pPr>
      <w:r w:rsidRPr="00E1538F">
        <w:rPr>
          <w:rFonts w:hint="eastAsia"/>
          <w:szCs w:val="24"/>
        </w:rPr>
        <w:t>(2)</w:t>
      </w:r>
      <w:r w:rsidRPr="00E1538F">
        <w:rPr>
          <w:szCs w:val="24"/>
        </w:rPr>
        <w:t xml:space="preserve"> </w:t>
      </w:r>
      <w:r w:rsidR="00E45517" w:rsidRPr="00E1538F">
        <w:rPr>
          <w:rFonts w:hint="eastAsia"/>
          <w:szCs w:val="24"/>
        </w:rPr>
        <w:t>出水不良の対応</w:t>
      </w:r>
    </w:p>
    <w:p w:rsidR="00E45517" w:rsidRPr="00E1538F" w:rsidRDefault="00E45517" w:rsidP="0056223F">
      <w:pPr>
        <w:ind w:left="436" w:hangingChars="200" w:hanging="436"/>
        <w:rPr>
          <w:szCs w:val="24"/>
        </w:rPr>
      </w:pPr>
      <w:r w:rsidRPr="00E1538F">
        <w:rPr>
          <w:rFonts w:hint="eastAsia"/>
          <w:szCs w:val="24"/>
        </w:rPr>
        <w:lastRenderedPageBreak/>
        <w:t xml:space="preserve">　ア　給水装置工事の設計にあたっては、</w:t>
      </w:r>
      <w:r w:rsidR="00E231DC" w:rsidRPr="00E1538F">
        <w:rPr>
          <w:rFonts w:hint="eastAsia"/>
          <w:szCs w:val="24"/>
        </w:rPr>
        <w:t>直結増圧給水装置</w:t>
      </w:r>
      <w:r w:rsidR="009258D7" w:rsidRPr="00E1538F">
        <w:rPr>
          <w:rFonts w:hint="eastAsia"/>
          <w:szCs w:val="24"/>
        </w:rPr>
        <w:t>施行</w:t>
      </w:r>
      <w:r w:rsidR="00E231DC" w:rsidRPr="00E1538F">
        <w:rPr>
          <w:rFonts w:hint="eastAsia"/>
          <w:szCs w:val="24"/>
        </w:rPr>
        <w:t>規程</w:t>
      </w:r>
      <w:r w:rsidRPr="00E1538F">
        <w:rPr>
          <w:rFonts w:hint="eastAsia"/>
          <w:szCs w:val="24"/>
        </w:rPr>
        <w:t>等に基づき出水不良等が発生しないよう施行します。なお、出水不良等が発生した場合は、自己の費用負担にて設備等の見直しを行うなど速やかに対応することを承諾します。</w:t>
      </w:r>
    </w:p>
    <w:p w:rsidR="00E45517" w:rsidRPr="00E1538F" w:rsidRDefault="00E45517" w:rsidP="0056223F">
      <w:pPr>
        <w:ind w:left="436" w:hangingChars="200" w:hanging="436"/>
        <w:rPr>
          <w:szCs w:val="24"/>
        </w:rPr>
      </w:pPr>
      <w:r w:rsidRPr="00E1538F">
        <w:rPr>
          <w:rFonts w:hint="eastAsia"/>
          <w:szCs w:val="24"/>
        </w:rPr>
        <w:t xml:space="preserve">　イ　将来の水圧変動や使用</w:t>
      </w:r>
      <w:r w:rsidR="002A65DF" w:rsidRPr="00E1538F">
        <w:rPr>
          <w:rFonts w:hint="eastAsia"/>
          <w:szCs w:val="24"/>
        </w:rPr>
        <w:t>水</w:t>
      </w:r>
      <w:r w:rsidRPr="00E1538F">
        <w:rPr>
          <w:rFonts w:hint="eastAsia"/>
          <w:szCs w:val="24"/>
        </w:rPr>
        <w:t>量</w:t>
      </w:r>
      <w:r w:rsidR="002A65DF" w:rsidRPr="00E1538F">
        <w:rPr>
          <w:rFonts w:hint="eastAsia"/>
          <w:szCs w:val="24"/>
        </w:rPr>
        <w:t>の</w:t>
      </w:r>
      <w:r w:rsidRPr="00E1538F">
        <w:rPr>
          <w:rFonts w:hint="eastAsia"/>
          <w:szCs w:val="24"/>
        </w:rPr>
        <w:t>増加により出水不良が発生した場合は、自己の費用負担で設備等の見直しを行うなど速やかに対応することを承諾します。</w:t>
      </w:r>
    </w:p>
    <w:p w:rsidR="00E45517" w:rsidRPr="00E1538F" w:rsidRDefault="00E45517" w:rsidP="0056223F">
      <w:pPr>
        <w:ind w:left="436" w:hangingChars="200" w:hanging="436"/>
        <w:rPr>
          <w:szCs w:val="24"/>
        </w:rPr>
      </w:pPr>
      <w:r w:rsidRPr="00E1538F">
        <w:rPr>
          <w:rFonts w:hint="eastAsia"/>
          <w:szCs w:val="24"/>
        </w:rPr>
        <w:t xml:space="preserve">　ウ　建物の改造や給水装置の更新等による使用水量の増加により出水不良が発生した場合は、自己の費用負担で設備等の見直しを行うなど速やかに対応することを承諾します。</w:t>
      </w:r>
    </w:p>
    <w:p w:rsidR="00E45517" w:rsidRPr="00E1538F" w:rsidRDefault="002F7D7B" w:rsidP="00E45517">
      <w:pPr>
        <w:widowControl/>
        <w:ind w:left="436" w:hangingChars="200" w:hanging="436"/>
        <w:jc w:val="left"/>
        <w:rPr>
          <w:szCs w:val="24"/>
        </w:rPr>
      </w:pPr>
      <w:r w:rsidRPr="00E1538F">
        <w:rPr>
          <w:rFonts w:hint="eastAsia"/>
          <w:szCs w:val="24"/>
        </w:rPr>
        <w:t xml:space="preserve">(3) </w:t>
      </w:r>
      <w:r w:rsidR="00E45517" w:rsidRPr="00E1538F">
        <w:rPr>
          <w:rFonts w:hint="eastAsia"/>
          <w:szCs w:val="24"/>
        </w:rPr>
        <w:t>漏水等の対応</w:t>
      </w:r>
    </w:p>
    <w:p w:rsidR="00E45517" w:rsidRPr="00E1538F" w:rsidRDefault="00E45517" w:rsidP="00E45517">
      <w:pPr>
        <w:widowControl/>
        <w:ind w:left="218" w:hangingChars="100" w:hanging="218"/>
        <w:jc w:val="left"/>
        <w:rPr>
          <w:kern w:val="0"/>
          <w:szCs w:val="24"/>
        </w:rPr>
      </w:pPr>
      <w:r w:rsidRPr="00E1538F">
        <w:rPr>
          <w:rFonts w:hint="eastAsia"/>
          <w:szCs w:val="24"/>
        </w:rPr>
        <w:t xml:space="preserve">　　直結増圧給水に起因して漏水や逆流等が発生し、</w:t>
      </w:r>
      <w:r w:rsidRPr="00E1538F">
        <w:rPr>
          <w:rFonts w:hint="eastAsia"/>
          <w:kern w:val="0"/>
          <w:szCs w:val="24"/>
        </w:rPr>
        <w:t>久喜市水道事業の管理者の権限を行う市長若しくは使用者等に損害を与えた場合は、当方の責任に</w:t>
      </w:r>
      <w:r w:rsidR="002A65DF" w:rsidRPr="00E1538F">
        <w:rPr>
          <w:rFonts w:hint="eastAsia"/>
          <w:kern w:val="0"/>
          <w:szCs w:val="24"/>
        </w:rPr>
        <w:t>おい</w:t>
      </w:r>
      <w:r w:rsidRPr="00E1538F">
        <w:rPr>
          <w:rFonts w:hint="eastAsia"/>
          <w:kern w:val="0"/>
          <w:szCs w:val="24"/>
        </w:rPr>
        <w:t>て補償することを承諾します。</w:t>
      </w:r>
    </w:p>
    <w:p w:rsidR="00C55CC5" w:rsidRPr="00E1538F" w:rsidRDefault="002F7D7B" w:rsidP="00C55CC5">
      <w:pPr>
        <w:widowControl/>
        <w:ind w:left="436" w:hangingChars="200" w:hanging="436"/>
        <w:jc w:val="left"/>
        <w:rPr>
          <w:kern w:val="0"/>
          <w:szCs w:val="24"/>
        </w:rPr>
      </w:pPr>
      <w:r w:rsidRPr="00E1538F">
        <w:rPr>
          <w:rFonts w:hint="eastAsia"/>
          <w:kern w:val="0"/>
          <w:szCs w:val="24"/>
        </w:rPr>
        <w:t xml:space="preserve">(4) </w:t>
      </w:r>
      <w:r w:rsidR="00C55CC5" w:rsidRPr="00E1538F">
        <w:rPr>
          <w:rFonts w:hint="eastAsia"/>
          <w:kern w:val="0"/>
          <w:szCs w:val="24"/>
        </w:rPr>
        <w:t>増圧装置の対応</w:t>
      </w:r>
    </w:p>
    <w:p w:rsidR="00E45517" w:rsidRPr="00E1538F" w:rsidRDefault="00AF051A" w:rsidP="00E45517">
      <w:pPr>
        <w:widowControl/>
        <w:ind w:left="436" w:hangingChars="200" w:hanging="436"/>
        <w:jc w:val="left"/>
        <w:rPr>
          <w:kern w:val="0"/>
          <w:szCs w:val="24"/>
        </w:rPr>
      </w:pPr>
      <w:r w:rsidRPr="00E1538F">
        <w:rPr>
          <w:rFonts w:hint="eastAsia"/>
          <w:kern w:val="0"/>
          <w:szCs w:val="24"/>
        </w:rPr>
        <w:t xml:space="preserve">　ア　ブースタ</w:t>
      </w:r>
      <w:r w:rsidR="00E45517" w:rsidRPr="00E1538F">
        <w:rPr>
          <w:rFonts w:hint="eastAsia"/>
          <w:kern w:val="0"/>
          <w:szCs w:val="24"/>
        </w:rPr>
        <w:t>ポンプや減圧式</w:t>
      </w:r>
      <w:r w:rsidR="00140BA3" w:rsidRPr="00E1538F">
        <w:rPr>
          <w:rFonts w:hint="eastAsia"/>
          <w:kern w:val="0"/>
          <w:szCs w:val="24"/>
        </w:rPr>
        <w:t>逆流防止装置</w:t>
      </w:r>
      <w:r w:rsidR="00E45517" w:rsidRPr="00E1538F">
        <w:rPr>
          <w:rFonts w:hint="eastAsia"/>
          <w:kern w:val="0"/>
          <w:szCs w:val="24"/>
        </w:rPr>
        <w:t>の機能を適正に保つため、</w:t>
      </w:r>
      <w:r w:rsidR="00C55744" w:rsidRPr="00E1538F">
        <w:rPr>
          <w:rFonts w:hint="eastAsia"/>
          <w:kern w:val="0"/>
          <w:szCs w:val="24"/>
        </w:rPr>
        <w:t>年１回以上の</w:t>
      </w:r>
      <w:r w:rsidR="00E45517" w:rsidRPr="00E1538F">
        <w:rPr>
          <w:rFonts w:hint="eastAsia"/>
          <w:kern w:val="0"/>
          <w:szCs w:val="24"/>
        </w:rPr>
        <w:t>定期点検を行うとともに、必要に応じて保守点検や修繕を速やかに行います。</w:t>
      </w:r>
    </w:p>
    <w:p w:rsidR="00E45517" w:rsidRPr="00E1538F" w:rsidRDefault="00E45517" w:rsidP="00E45517">
      <w:pPr>
        <w:widowControl/>
        <w:ind w:left="436" w:hangingChars="200" w:hanging="436"/>
        <w:jc w:val="left"/>
        <w:rPr>
          <w:kern w:val="0"/>
          <w:szCs w:val="24"/>
        </w:rPr>
      </w:pPr>
      <w:r w:rsidRPr="00E1538F">
        <w:rPr>
          <w:rFonts w:hint="eastAsia"/>
          <w:kern w:val="0"/>
          <w:szCs w:val="24"/>
        </w:rPr>
        <w:t xml:space="preserve">　イ　減圧式</w:t>
      </w:r>
      <w:r w:rsidR="00140BA3" w:rsidRPr="00E1538F">
        <w:rPr>
          <w:rFonts w:hint="eastAsia"/>
          <w:kern w:val="0"/>
          <w:szCs w:val="24"/>
        </w:rPr>
        <w:t>逆流防止装置</w:t>
      </w:r>
      <w:r w:rsidRPr="00E1538F">
        <w:rPr>
          <w:rFonts w:hint="eastAsia"/>
          <w:kern w:val="0"/>
          <w:szCs w:val="24"/>
        </w:rPr>
        <w:t>の中間室からの漏水等が発生した場合は、当方の責任にて対応します。</w:t>
      </w:r>
    </w:p>
    <w:p w:rsidR="00E45517" w:rsidRPr="00E1538F" w:rsidRDefault="00E45517" w:rsidP="00E45517">
      <w:pPr>
        <w:widowControl/>
        <w:ind w:left="436" w:hangingChars="200" w:hanging="436"/>
        <w:jc w:val="left"/>
        <w:rPr>
          <w:kern w:val="0"/>
          <w:szCs w:val="24"/>
        </w:rPr>
      </w:pPr>
      <w:r w:rsidRPr="00E1538F">
        <w:rPr>
          <w:rFonts w:hint="eastAsia"/>
          <w:kern w:val="0"/>
          <w:szCs w:val="24"/>
        </w:rPr>
        <w:t xml:space="preserve">　ウ　増圧装置の設置者（所有者）及び修繕委託者を変更したときは、速やかに久喜市水道事業の管理者の権限を行う市長に届出します。なお、その際には変更後の設置者（所有者）に、この直結増圧給水設備が各種の条件が付いていることを周知させます。</w:t>
      </w:r>
    </w:p>
    <w:p w:rsidR="00C55CC5" w:rsidRPr="00E1538F" w:rsidRDefault="002F7D7B" w:rsidP="00C55CC5">
      <w:pPr>
        <w:widowControl/>
        <w:ind w:left="436" w:hangingChars="200" w:hanging="436"/>
        <w:jc w:val="left"/>
        <w:rPr>
          <w:kern w:val="0"/>
          <w:szCs w:val="24"/>
        </w:rPr>
      </w:pPr>
      <w:r w:rsidRPr="00E1538F">
        <w:rPr>
          <w:rFonts w:hint="eastAsia"/>
          <w:kern w:val="0"/>
          <w:szCs w:val="24"/>
        </w:rPr>
        <w:t xml:space="preserve">(5) </w:t>
      </w:r>
      <w:r w:rsidR="00C55CC5" w:rsidRPr="00E1538F">
        <w:rPr>
          <w:rFonts w:hint="eastAsia"/>
          <w:kern w:val="0"/>
          <w:szCs w:val="24"/>
        </w:rPr>
        <w:t>紛争の解決</w:t>
      </w:r>
    </w:p>
    <w:p w:rsidR="00E45517" w:rsidRPr="00E1538F" w:rsidRDefault="00C55CC5" w:rsidP="00985B7B">
      <w:pPr>
        <w:ind w:left="218" w:hangingChars="100" w:hanging="218"/>
        <w:rPr>
          <w:szCs w:val="24"/>
        </w:rPr>
      </w:pPr>
      <w:r w:rsidRPr="00E1538F">
        <w:rPr>
          <w:rFonts w:hint="eastAsia"/>
          <w:kern w:val="0"/>
          <w:szCs w:val="24"/>
        </w:rPr>
        <w:t xml:space="preserve">　　上述の確認事項の内容を水道使用者等に周</w:t>
      </w:r>
      <w:r w:rsidR="009258D7" w:rsidRPr="00E1538F">
        <w:rPr>
          <w:rFonts w:hint="eastAsia"/>
          <w:kern w:val="0"/>
          <w:szCs w:val="24"/>
        </w:rPr>
        <w:t>知徹底させ、直結増圧給水に起因する紛争等については、所有者及び</w:t>
      </w:r>
      <w:r w:rsidRPr="00E1538F">
        <w:rPr>
          <w:rFonts w:hint="eastAsia"/>
          <w:kern w:val="0"/>
          <w:szCs w:val="24"/>
        </w:rPr>
        <w:t>使用者間ですべて解決します。</w:t>
      </w:r>
    </w:p>
    <w:p w:rsidR="00E45517" w:rsidRPr="00E1538F" w:rsidRDefault="00E45517" w:rsidP="0056223F">
      <w:pPr>
        <w:ind w:left="436" w:hangingChars="200" w:hanging="436"/>
        <w:rPr>
          <w:szCs w:val="24"/>
        </w:rPr>
      </w:pPr>
    </w:p>
    <w:sectPr w:rsidR="00E45517" w:rsidRPr="00E1538F" w:rsidSect="00020BEC">
      <w:pgSz w:w="11906" w:h="16838" w:code="9"/>
      <w:pgMar w:top="1985" w:right="1701" w:bottom="1701" w:left="1701"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A76" w:rsidRDefault="00337A76" w:rsidP="00337A76">
      <w:r>
        <w:separator/>
      </w:r>
    </w:p>
  </w:endnote>
  <w:endnote w:type="continuationSeparator" w:id="0">
    <w:p w:rsidR="00337A76" w:rsidRDefault="00337A76" w:rsidP="0033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A76" w:rsidRDefault="00337A76" w:rsidP="00337A76">
      <w:r>
        <w:separator/>
      </w:r>
    </w:p>
  </w:footnote>
  <w:footnote w:type="continuationSeparator" w:id="0">
    <w:p w:rsidR="00337A76" w:rsidRDefault="00337A76" w:rsidP="00337A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8"/>
  <w:drawingGridVerticalSpacing w:val="328"/>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BEC"/>
    <w:rsid w:val="00020BEC"/>
    <w:rsid w:val="00140BA3"/>
    <w:rsid w:val="001D1E87"/>
    <w:rsid w:val="002A65DF"/>
    <w:rsid w:val="002C6B67"/>
    <w:rsid w:val="002F7D7B"/>
    <w:rsid w:val="00337A76"/>
    <w:rsid w:val="003909C2"/>
    <w:rsid w:val="0056223F"/>
    <w:rsid w:val="0058140E"/>
    <w:rsid w:val="00653BA2"/>
    <w:rsid w:val="007D261E"/>
    <w:rsid w:val="009258D7"/>
    <w:rsid w:val="00945559"/>
    <w:rsid w:val="00985B7B"/>
    <w:rsid w:val="00AF051A"/>
    <w:rsid w:val="00BB7954"/>
    <w:rsid w:val="00BE4D4B"/>
    <w:rsid w:val="00C55744"/>
    <w:rsid w:val="00C55CC5"/>
    <w:rsid w:val="00D11047"/>
    <w:rsid w:val="00D36894"/>
    <w:rsid w:val="00D90007"/>
    <w:rsid w:val="00E1538F"/>
    <w:rsid w:val="00E231DC"/>
    <w:rsid w:val="00E45517"/>
    <w:rsid w:val="00F4566B"/>
    <w:rsid w:val="00F65267"/>
    <w:rsid w:val="00FF2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32982FD4-D519-416B-B306-9BFF371B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BE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E4D4B"/>
    <w:pPr>
      <w:jc w:val="center"/>
    </w:pPr>
  </w:style>
  <w:style w:type="character" w:customStyle="1" w:styleId="a4">
    <w:name w:val="記 (文字)"/>
    <w:basedOn w:val="a0"/>
    <w:link w:val="a3"/>
    <w:uiPriority w:val="99"/>
    <w:rsid w:val="00BE4D4B"/>
    <w:rPr>
      <w:rFonts w:ascii="ＭＳ 明朝" w:eastAsia="ＭＳ 明朝"/>
      <w:sz w:val="24"/>
    </w:rPr>
  </w:style>
  <w:style w:type="paragraph" w:styleId="a5">
    <w:name w:val="Closing"/>
    <w:basedOn w:val="a"/>
    <w:link w:val="a6"/>
    <w:uiPriority w:val="99"/>
    <w:unhideWhenUsed/>
    <w:rsid w:val="00BE4D4B"/>
    <w:pPr>
      <w:jc w:val="right"/>
    </w:pPr>
  </w:style>
  <w:style w:type="character" w:customStyle="1" w:styleId="a6">
    <w:name w:val="結語 (文字)"/>
    <w:basedOn w:val="a0"/>
    <w:link w:val="a5"/>
    <w:uiPriority w:val="99"/>
    <w:rsid w:val="00BE4D4B"/>
    <w:rPr>
      <w:rFonts w:ascii="ＭＳ 明朝" w:eastAsia="ＭＳ 明朝"/>
      <w:sz w:val="24"/>
    </w:rPr>
  </w:style>
  <w:style w:type="paragraph" w:styleId="a7">
    <w:name w:val="header"/>
    <w:basedOn w:val="a"/>
    <w:link w:val="a8"/>
    <w:uiPriority w:val="99"/>
    <w:unhideWhenUsed/>
    <w:rsid w:val="00337A76"/>
    <w:pPr>
      <w:tabs>
        <w:tab w:val="center" w:pos="4252"/>
        <w:tab w:val="right" w:pos="8504"/>
      </w:tabs>
      <w:snapToGrid w:val="0"/>
    </w:pPr>
  </w:style>
  <w:style w:type="character" w:customStyle="1" w:styleId="a8">
    <w:name w:val="ヘッダー (文字)"/>
    <w:basedOn w:val="a0"/>
    <w:link w:val="a7"/>
    <w:uiPriority w:val="99"/>
    <w:rsid w:val="00337A76"/>
    <w:rPr>
      <w:rFonts w:ascii="ＭＳ 明朝" w:eastAsia="ＭＳ 明朝"/>
      <w:sz w:val="24"/>
    </w:rPr>
  </w:style>
  <w:style w:type="paragraph" w:styleId="a9">
    <w:name w:val="footer"/>
    <w:basedOn w:val="a"/>
    <w:link w:val="aa"/>
    <w:uiPriority w:val="99"/>
    <w:unhideWhenUsed/>
    <w:rsid w:val="00337A76"/>
    <w:pPr>
      <w:tabs>
        <w:tab w:val="center" w:pos="4252"/>
        <w:tab w:val="right" w:pos="8504"/>
      </w:tabs>
      <w:snapToGrid w:val="0"/>
    </w:pPr>
  </w:style>
  <w:style w:type="character" w:customStyle="1" w:styleId="aa">
    <w:name w:val="フッター (文字)"/>
    <w:basedOn w:val="a0"/>
    <w:link w:val="a9"/>
    <w:uiPriority w:val="99"/>
    <w:rsid w:val="00337A76"/>
    <w:rPr>
      <w:rFonts w:ascii="ＭＳ 明朝" w:eastAsia="ＭＳ 明朝"/>
      <w:sz w:val="24"/>
    </w:rPr>
  </w:style>
  <w:style w:type="table" w:styleId="ab">
    <w:name w:val="Table Grid"/>
    <w:basedOn w:val="a1"/>
    <w:uiPriority w:val="39"/>
    <w:rsid w:val="00653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4555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455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583</TotalTime>
  <Pages>2</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文武</dc:creator>
  <cp:keywords/>
  <dc:description/>
  <cp:lastModifiedBy>久喜市</cp:lastModifiedBy>
  <cp:revision>22</cp:revision>
  <cp:lastPrinted>2021-07-28T10:29:00Z</cp:lastPrinted>
  <dcterms:created xsi:type="dcterms:W3CDTF">2020-06-30T23:50:00Z</dcterms:created>
  <dcterms:modified xsi:type="dcterms:W3CDTF">2021-09-28T06:49:00Z</dcterms:modified>
</cp:coreProperties>
</file>